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FA" w:rsidRPr="00786944" w:rsidRDefault="00805BFA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i/>
          <w:sz w:val="20"/>
          <w:szCs w:val="20"/>
          <w:lang w:eastAsia="it-IT"/>
        </w:rPr>
        <w:t>Carissima/o Dirigente Scolastico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</w:p>
    <w:p w:rsidR="00786944" w:rsidRDefault="00786944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B5587" w:rsidRPr="00786944" w:rsidRDefault="00786944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il Presidente Marcello Pacifico</w:t>
      </w:r>
      <w:r w:rsidR="001B5587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ha il piacere di condividere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con Lei</w:t>
      </w:r>
      <w:r w:rsidR="00551B0D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51B0D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le ultime novità sulla legge di stabilità 2018.</w:t>
      </w:r>
      <w:r w:rsidR="001B5587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1B5587" w:rsidRPr="00786944" w:rsidRDefault="001B5587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B5587" w:rsidRPr="00786944" w:rsidRDefault="001B5587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La </w:t>
      </w:r>
      <w:r w:rsidR="00234005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stessa, infatti, 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riconoscerà, finalmente, la Perequazione Esterna tra le diverse classi dirigenziali della </w:t>
      </w:r>
      <w:proofErr w:type="gramStart"/>
      <w:r w:rsidR="008B3CC1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V</w:t>
      </w:r>
      <w:r w:rsidR="0078694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area</w:t>
      </w:r>
      <w:proofErr w:type="gramEnd"/>
      <w:r w:rsidRPr="00786944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7869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>Ciò significa che l’emend</w:t>
      </w:r>
      <w:r w:rsidR="00786944">
        <w:rPr>
          <w:rFonts w:ascii="Arial" w:eastAsia="Times New Roman" w:hAnsi="Arial" w:cs="Arial"/>
          <w:sz w:val="20"/>
          <w:szCs w:val="20"/>
          <w:lang w:eastAsia="it-IT"/>
        </w:rPr>
        <w:t xml:space="preserve">amento al vaglio del Parlamento 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>preved</w:t>
      </w:r>
      <w:r w:rsidR="00551B0D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e una equiparazione a scaglioni, 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>a partire d</w:t>
      </w:r>
      <w:r w:rsidR="00234005" w:rsidRPr="00786944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>ll’anno 2018</w:t>
      </w:r>
      <w:r w:rsidR="00551B0D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>per giungere ad una totale equiparazione entro il 2020.</w:t>
      </w:r>
    </w:p>
    <w:p w:rsidR="001B5587" w:rsidRPr="00786944" w:rsidRDefault="00786944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Per tale motivo</w:t>
      </w:r>
      <w:r w:rsidR="001B5587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B5587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Udir, sta prese</w:t>
      </w:r>
      <w:bookmarkStart w:id="0" w:name="_GoBack"/>
      <w:bookmarkEnd w:id="0"/>
      <w:r w:rsidR="001B5587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ntando ricorso</w:t>
      </w:r>
      <w:r w:rsidR="001B5587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B5587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affinché l’equiparazione possa essere immediata</w:t>
      </w:r>
      <w:r w:rsidR="001B5587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e consentire agli iscritti di </w:t>
      </w:r>
      <w:r w:rsidR="001B5587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recuperare circa 43 mila euro di arretrati</w:t>
      </w:r>
      <w:r w:rsidR="001B5587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a partire dal settembre 2015.</w:t>
      </w:r>
    </w:p>
    <w:p w:rsidR="00786944" w:rsidRDefault="00786944" w:rsidP="007869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B5587" w:rsidRPr="00786944" w:rsidRDefault="00786944" w:rsidP="007869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È</w:t>
      </w:r>
      <w:r w:rsidR="001B5587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necessario partire immediatamente con la preadesione al ricorso e le diffide in modo da recuperare per il 2015/2020 43.000</w:t>
      </w:r>
      <w:r w:rsidR="00551B0D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€</w:t>
      </w:r>
      <w:r w:rsidR="001B5587"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786944" w:rsidRDefault="00786944" w:rsidP="007869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A35DB" w:rsidRPr="00786944" w:rsidRDefault="00EA35DB" w:rsidP="007869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>Term</w:t>
      </w:r>
      <w:r w:rsidR="00786944">
        <w:rPr>
          <w:rFonts w:ascii="Arial" w:eastAsia="Times New Roman" w:hAnsi="Arial" w:cs="Arial"/>
          <w:b/>
          <w:sz w:val="20"/>
          <w:szCs w:val="20"/>
          <w:lang w:eastAsia="it-IT"/>
        </w:rPr>
        <w:t>ine ultimo per le preadesioni:</w:t>
      </w:r>
      <w:r w:rsidRPr="0078694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22 dicembre 2017</w:t>
      </w:r>
      <w:r w:rsidR="00786944">
        <w:rPr>
          <w:rFonts w:ascii="Arial" w:eastAsia="Times New Roman" w:hAnsi="Arial" w:cs="Arial"/>
          <w:b/>
          <w:sz w:val="20"/>
          <w:szCs w:val="20"/>
          <w:lang w:eastAsia="it-IT"/>
        </w:rPr>
        <w:t>.</w:t>
      </w:r>
    </w:p>
    <w:p w:rsidR="00551B0D" w:rsidRPr="00786944" w:rsidRDefault="00551B0D" w:rsidP="007869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234005" w:rsidRPr="00786944" w:rsidRDefault="00551B0D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sz w:val="20"/>
          <w:szCs w:val="20"/>
          <w:lang w:eastAsia="it-IT"/>
        </w:rPr>
        <w:t>Se vuole ader</w:t>
      </w:r>
      <w:r w:rsidR="00786944">
        <w:rPr>
          <w:rFonts w:ascii="Arial" w:eastAsia="Times New Roman" w:hAnsi="Arial" w:cs="Arial"/>
          <w:sz w:val="20"/>
          <w:szCs w:val="20"/>
          <w:lang w:eastAsia="it-IT"/>
        </w:rPr>
        <w:t>ire gratuitamente al ricorso, La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invitiamo ad</w:t>
      </w:r>
      <w:r w:rsidR="00C9643F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iscriversi al nostro sindacato.</w:t>
      </w:r>
      <w:r w:rsidR="007869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34005"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Le alleghiamo la diffida che </w:t>
      </w:r>
      <w:r w:rsidR="00786944">
        <w:rPr>
          <w:rFonts w:ascii="Arial" w:eastAsia="Times New Roman" w:hAnsi="Arial" w:cs="Arial"/>
          <w:sz w:val="20"/>
          <w:szCs w:val="20"/>
          <w:lang w:eastAsia="it-IT"/>
        </w:rPr>
        <w:t>dovrà compilare ed inviare all’</w:t>
      </w:r>
      <w:r w:rsidR="00234005" w:rsidRPr="00786944">
        <w:rPr>
          <w:rFonts w:ascii="Arial" w:eastAsia="Times New Roman" w:hAnsi="Arial" w:cs="Arial"/>
          <w:sz w:val="20"/>
          <w:szCs w:val="20"/>
          <w:lang w:eastAsia="it-IT"/>
        </w:rPr>
        <w:t>Ente di competenza.</w:t>
      </w:r>
    </w:p>
    <w:p w:rsidR="00551B0D" w:rsidRPr="00786944" w:rsidRDefault="00551B0D" w:rsidP="007869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DA0D1F" w:rsidRPr="00786944" w:rsidRDefault="00551B0D" w:rsidP="00786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sz w:val="20"/>
          <w:szCs w:val="20"/>
          <w:lang w:eastAsia="it-IT"/>
        </w:rPr>
        <w:t>Per qualsiasi in</w:t>
      </w:r>
      <w:r w:rsidR="00786944">
        <w:rPr>
          <w:rFonts w:ascii="Arial" w:eastAsia="Times New Roman" w:hAnsi="Arial" w:cs="Arial"/>
          <w:sz w:val="20"/>
          <w:szCs w:val="20"/>
          <w:lang w:eastAsia="it-IT"/>
        </w:rPr>
        <w:t xml:space="preserve">formazione in merito al ricorso </w:t>
      </w:r>
      <w:r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può consultare il nostro sito </w:t>
      </w:r>
      <w:hyperlink r:id="rId5" w:history="1">
        <w:r w:rsidRPr="00786944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www.udir.it</w:t>
        </w:r>
      </w:hyperlink>
      <w:r w:rsidRPr="007869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86944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DA0D1F" w:rsidRPr="0078694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seguire la nostra pagina </w:t>
      </w:r>
      <w:proofErr w:type="spellStart"/>
      <w:r w:rsidR="00DA0D1F" w:rsidRPr="0078694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facebook</w:t>
      </w:r>
      <w:proofErr w:type="spellEnd"/>
    </w:p>
    <w:p w:rsidR="00DA0D1F" w:rsidRPr="00786944" w:rsidRDefault="00DA0D1F" w:rsidP="00786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DA0D1F" w:rsidRPr="00786944" w:rsidRDefault="00DA0D1F" w:rsidP="00786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maggiori informazioni, potrà contattare,</w:t>
      </w:r>
      <w:r w:rsidR="0078694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dal lunedì al venerdì dalle 8.30 alle 18.30, i seguenti numeri di telefono:</w:t>
      </w:r>
    </w:p>
    <w:p w:rsidR="00DA0D1F" w:rsidRPr="00786944" w:rsidRDefault="00DA0D1F" w:rsidP="00786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DA0D1F" w:rsidRPr="00786944" w:rsidRDefault="00DA0D1F" w:rsidP="00786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091 7098362 </w:t>
      </w:r>
    </w:p>
    <w:p w:rsidR="00DA0D1F" w:rsidRPr="00786944" w:rsidRDefault="00DA0D1F" w:rsidP="00786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331 7713481 </w:t>
      </w:r>
    </w:p>
    <w:p w:rsidR="00DA0D1F" w:rsidRPr="00786944" w:rsidRDefault="00DA0D1F" w:rsidP="00786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r w:rsidRPr="00786944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335</w:t>
      </w:r>
      <w:r w:rsidR="003C3302" w:rsidRPr="00786944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786944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6503850</w:t>
      </w:r>
    </w:p>
    <w:p w:rsidR="00DA0D1F" w:rsidRPr="00495078" w:rsidRDefault="00DA0D1F" w:rsidP="00786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805BFA" w:rsidRDefault="00805BFA" w:rsidP="00805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05BFA" w:rsidRDefault="00805BFA" w:rsidP="00805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05BFA" w:rsidRPr="00805BFA" w:rsidRDefault="00805BFA" w:rsidP="00805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805BFA" w:rsidRPr="00805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54B0"/>
    <w:multiLevelType w:val="hybridMultilevel"/>
    <w:tmpl w:val="4D76159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144178"/>
    <w:multiLevelType w:val="hybridMultilevel"/>
    <w:tmpl w:val="D14CE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B5"/>
    <w:rsid w:val="00156FCD"/>
    <w:rsid w:val="001B5587"/>
    <w:rsid w:val="00234005"/>
    <w:rsid w:val="003769FB"/>
    <w:rsid w:val="003C3302"/>
    <w:rsid w:val="0044226B"/>
    <w:rsid w:val="00495078"/>
    <w:rsid w:val="00551B0D"/>
    <w:rsid w:val="006A60B5"/>
    <w:rsid w:val="00786944"/>
    <w:rsid w:val="00805BFA"/>
    <w:rsid w:val="008B3CC1"/>
    <w:rsid w:val="008D720A"/>
    <w:rsid w:val="00A102BA"/>
    <w:rsid w:val="00C67677"/>
    <w:rsid w:val="00C9643F"/>
    <w:rsid w:val="00CE658D"/>
    <w:rsid w:val="00DA0D1F"/>
    <w:rsid w:val="00E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33B"/>
  <w15:chartTrackingRefBased/>
  <w15:docId w15:val="{ECD89521-7F0B-487F-A0C3-8357C929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BF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5B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5BFA"/>
    <w:pPr>
      <w:ind w:left="720"/>
      <w:contextualSpacing/>
    </w:pPr>
  </w:style>
  <w:style w:type="paragraph" w:customStyle="1" w:styleId="Default">
    <w:name w:val="Default"/>
    <w:rsid w:val="00805BF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di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Fidone</dc:creator>
  <cp:keywords/>
  <dc:description/>
  <cp:lastModifiedBy>Clara Artale</cp:lastModifiedBy>
  <cp:revision>22</cp:revision>
  <dcterms:created xsi:type="dcterms:W3CDTF">2017-12-05T08:22:00Z</dcterms:created>
  <dcterms:modified xsi:type="dcterms:W3CDTF">2017-12-13T08:52:00Z</dcterms:modified>
</cp:coreProperties>
</file>